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5A" w:rsidRDefault="002A275A" w:rsidP="006C7940">
      <w:pPr>
        <w:rPr>
          <w:b/>
        </w:rPr>
      </w:pPr>
    </w:p>
    <w:p w:rsidR="002A275A" w:rsidRPr="0089352E" w:rsidRDefault="002A275A" w:rsidP="002A275A">
      <w:pPr>
        <w:spacing w:after="0" w:line="240" w:lineRule="auto"/>
        <w:ind w:firstLine="708"/>
        <w:jc w:val="right"/>
        <w:rPr>
          <w:i/>
        </w:rPr>
      </w:pPr>
      <w:r>
        <w:rPr>
          <w:i/>
          <w:color w:val="000080"/>
        </w:rPr>
        <w:t>Dokumendi vorm k</w:t>
      </w:r>
      <w:r w:rsidRPr="0089352E">
        <w:rPr>
          <w:i/>
        </w:rPr>
        <w:t>innita</w:t>
      </w:r>
      <w:r>
        <w:rPr>
          <w:i/>
        </w:rPr>
        <w:t>tud üldkoosoleku otsusega 25. september     2009.a. lisa 6</w:t>
      </w:r>
    </w:p>
    <w:p w:rsidR="002A275A" w:rsidRPr="00204653" w:rsidRDefault="002A275A" w:rsidP="002A275A">
      <w:pPr>
        <w:spacing w:after="0" w:line="240" w:lineRule="auto"/>
        <w:jc w:val="center"/>
        <w:rPr>
          <w:rFonts w:ascii="Times New Roman" w:hAnsi="Times New Roman"/>
        </w:rPr>
      </w:pPr>
      <w:r w:rsidRPr="0089352E">
        <w:rPr>
          <w:rStyle w:val="tekst4"/>
          <w:b/>
          <w:sz w:val="28"/>
          <w:szCs w:val="28"/>
        </w:rPr>
        <w:t>«</w:t>
      </w:r>
      <w:r w:rsidRPr="00204653">
        <w:rPr>
          <w:rStyle w:val="Tugev"/>
          <w:rFonts w:ascii="Times New Roman" w:hAnsi="Times New Roman"/>
          <w:shd w:val="clear" w:color="auto" w:fill="FFFFFF"/>
        </w:rPr>
        <w:t>EMKF 2014 – 2020 KALANDUSPIIRKONNA KOHALIKU ARENGU STRATEEGIA RAKENDAMINE</w:t>
      </w:r>
      <w:r>
        <w:rPr>
          <w:rFonts w:ascii="Times New Roman" w:hAnsi="Times New Roman"/>
        </w:rPr>
        <w:t>”</w:t>
      </w:r>
    </w:p>
    <w:p w:rsidR="002A275A" w:rsidRPr="00204653" w:rsidRDefault="002A275A" w:rsidP="002A275A">
      <w:pPr>
        <w:pStyle w:val="Pealkiri1"/>
        <w:shd w:val="clear" w:color="auto" w:fill="FFFFFF"/>
        <w:spacing w:before="0" w:after="0" w:line="240" w:lineRule="atLeast"/>
        <w:jc w:val="center"/>
        <w:textAlignment w:val="top"/>
        <w:rPr>
          <w:rFonts w:ascii="Times New Roman" w:hAnsi="Times New Roman"/>
          <w:bCs w:val="0"/>
          <w:sz w:val="24"/>
          <w:szCs w:val="24"/>
        </w:rPr>
      </w:pPr>
      <w:r w:rsidRPr="00204653">
        <w:rPr>
          <w:rFonts w:ascii="Times New Roman" w:hAnsi="Times New Roman"/>
          <w:bCs w:val="0"/>
          <w:sz w:val="24"/>
          <w:szCs w:val="24"/>
        </w:rPr>
        <w:t>Kogukonna juhitud kohaliku arengu strateegia rakendamine (EMKF meede 3.3 projektitoetus) 2016</w:t>
      </w:r>
    </w:p>
    <w:p w:rsidR="002A275A" w:rsidRDefault="002A275A" w:rsidP="002A275A">
      <w:pPr>
        <w:pStyle w:val="Loendilik"/>
        <w:rPr>
          <w:b/>
        </w:rPr>
      </w:pPr>
    </w:p>
    <w:p w:rsidR="002C186A" w:rsidRPr="006C7940" w:rsidRDefault="006C7940" w:rsidP="006C7940">
      <w:pPr>
        <w:pStyle w:val="Loendilik"/>
        <w:numPr>
          <w:ilvl w:val="0"/>
          <w:numId w:val="1"/>
        </w:numPr>
        <w:rPr>
          <w:b/>
        </w:rPr>
      </w:pPr>
      <w:r w:rsidRPr="006C7940">
        <w:rPr>
          <w:b/>
        </w:rPr>
        <w:t>Projekti lühikokkuvõte.</w:t>
      </w:r>
    </w:p>
    <w:p w:rsidR="006C7940" w:rsidRDefault="006C7940"/>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2"/>
        <w:gridCol w:w="4982"/>
      </w:tblGrid>
      <w:tr w:rsidR="006C7940" w:rsidRPr="006C7940" w:rsidTr="006C7940">
        <w:trPr>
          <w:trHeight w:val="250"/>
        </w:trPr>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b/>
                <w:bCs/>
                <w:sz w:val="24"/>
                <w:szCs w:val="24"/>
              </w:rPr>
            </w:pPr>
            <w:r w:rsidRPr="006C7940">
              <w:rPr>
                <w:rFonts w:ascii="Times New Roman" w:eastAsia="Calibri" w:hAnsi="Times New Roman" w:cs="Times New Roman"/>
                <w:b/>
                <w:bCs/>
                <w:sz w:val="24"/>
                <w:szCs w:val="24"/>
              </w:rPr>
              <w:t>1.1 Üldandmed</w:t>
            </w:r>
          </w:p>
          <w:p w:rsidR="006C7940" w:rsidRPr="006C7940" w:rsidRDefault="006C7940" w:rsidP="006C7940">
            <w:pPr>
              <w:autoSpaceDE w:val="0"/>
              <w:autoSpaceDN w:val="0"/>
              <w:adjustRightInd w:val="0"/>
              <w:spacing w:after="0" w:line="240" w:lineRule="auto"/>
              <w:rPr>
                <w:rFonts w:ascii="Times New Roman" w:eastAsia="Calibri" w:hAnsi="Times New Roman" w:cs="Times New Roman"/>
                <w:b/>
                <w:bCs/>
                <w:sz w:val="24"/>
                <w:szCs w:val="24"/>
              </w:rPr>
            </w:pPr>
          </w:p>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sidRPr="006C7940">
              <w:rPr>
                <w:rFonts w:ascii="Times New Roman" w:eastAsia="Calibri" w:hAnsi="Times New Roman" w:cs="Times New Roman"/>
                <w:b/>
                <w:bCs/>
                <w:color w:val="000000"/>
                <w:sz w:val="24"/>
                <w:szCs w:val="24"/>
              </w:rPr>
              <w:t xml:space="preserve">Projekti nimi </w:t>
            </w:r>
          </w:p>
        </w:tc>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b/>
                <w:bCs/>
                <w:color w:val="000000"/>
                <w:sz w:val="24"/>
                <w:szCs w:val="24"/>
              </w:rPr>
            </w:pPr>
          </w:p>
          <w:p w:rsidR="006C7940" w:rsidRPr="006C7940" w:rsidRDefault="0091401E" w:rsidP="0091401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Nasva jõesadama </w:t>
            </w:r>
            <w:r w:rsidR="006C7940" w:rsidRPr="006C7940">
              <w:rPr>
                <w:rFonts w:ascii="Times New Roman" w:eastAsia="Calibri" w:hAnsi="Times New Roman" w:cs="Times New Roman"/>
                <w:b/>
                <w:bCs/>
                <w:color w:val="000000"/>
                <w:sz w:val="24"/>
                <w:szCs w:val="24"/>
              </w:rPr>
              <w:t xml:space="preserve">rekonstrueerimise </w:t>
            </w:r>
            <w:r>
              <w:rPr>
                <w:rFonts w:ascii="Times New Roman" w:eastAsia="Calibri" w:hAnsi="Times New Roman" w:cs="Times New Roman"/>
                <w:b/>
                <w:bCs/>
                <w:color w:val="000000"/>
                <w:sz w:val="24"/>
                <w:szCs w:val="24"/>
              </w:rPr>
              <w:t xml:space="preserve">I </w:t>
            </w:r>
            <w:r w:rsidR="006C7940" w:rsidRPr="006C7940">
              <w:rPr>
                <w:rFonts w:ascii="Times New Roman" w:eastAsia="Calibri" w:hAnsi="Times New Roman" w:cs="Times New Roman"/>
                <w:b/>
                <w:bCs/>
                <w:color w:val="000000"/>
                <w:sz w:val="24"/>
                <w:szCs w:val="24"/>
              </w:rPr>
              <w:t xml:space="preserve">etapp </w:t>
            </w:r>
          </w:p>
        </w:tc>
      </w:tr>
      <w:tr w:rsidR="006C7940" w:rsidRPr="006C7940" w:rsidTr="006C7940">
        <w:trPr>
          <w:trHeight w:val="244"/>
        </w:trPr>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sidRPr="006C7940">
              <w:rPr>
                <w:rFonts w:ascii="Times New Roman" w:eastAsia="Calibri" w:hAnsi="Times New Roman" w:cs="Times New Roman"/>
                <w:color w:val="000000"/>
                <w:sz w:val="24"/>
                <w:szCs w:val="24"/>
              </w:rPr>
              <w:t xml:space="preserve">Projekti esitamise aeg </w:t>
            </w:r>
          </w:p>
        </w:tc>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19.09.2016</w:t>
            </w:r>
          </w:p>
        </w:tc>
      </w:tr>
      <w:tr w:rsidR="006C7940" w:rsidRPr="006C7940" w:rsidTr="006C7940">
        <w:trPr>
          <w:trHeight w:val="379"/>
        </w:trPr>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sidRPr="006C7940">
              <w:rPr>
                <w:rFonts w:ascii="Times New Roman" w:eastAsia="Calibri" w:hAnsi="Times New Roman" w:cs="Times New Roman"/>
                <w:color w:val="000000"/>
                <w:sz w:val="24"/>
                <w:szCs w:val="24"/>
              </w:rPr>
              <w:t xml:space="preserve">Strateegia tegevussuund, mille elluviimist projekt toetab </w:t>
            </w:r>
          </w:p>
        </w:tc>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sidRPr="006C7940">
              <w:rPr>
                <w:rFonts w:ascii="Times New Roman" w:eastAsia="Calibri" w:hAnsi="Times New Roman" w:cs="Times New Roman"/>
                <w:color w:val="000000"/>
                <w:sz w:val="24"/>
                <w:szCs w:val="24"/>
              </w:rPr>
              <w:t xml:space="preserve">Kalasadamate ja lossimiskohtade uuendamine </w:t>
            </w:r>
          </w:p>
        </w:tc>
      </w:tr>
      <w:tr w:rsidR="006C7940" w:rsidRPr="006C7940" w:rsidTr="006C7940">
        <w:trPr>
          <w:trHeight w:val="523"/>
        </w:trPr>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sidRPr="006C7940">
              <w:rPr>
                <w:rFonts w:ascii="Times New Roman" w:eastAsia="Calibri" w:hAnsi="Times New Roman" w:cs="Times New Roman"/>
                <w:color w:val="000000"/>
                <w:sz w:val="24"/>
                <w:szCs w:val="24"/>
              </w:rPr>
              <w:t xml:space="preserve">Taotleja nimi, asukoht (äriregistri järgi), kontaktandmed, registreerimise aeg, juriidiline staatus (AS, OÜ, FIE), aktsia – või osakapitali suurus, omanikud. </w:t>
            </w:r>
          </w:p>
        </w:tc>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sidRPr="006C7940">
              <w:rPr>
                <w:rFonts w:ascii="Times New Roman" w:eastAsia="Calibri" w:hAnsi="Times New Roman" w:cs="Times New Roman"/>
                <w:color w:val="000000"/>
                <w:sz w:val="24"/>
                <w:szCs w:val="24"/>
              </w:rPr>
              <w:t>L</w:t>
            </w:r>
            <w:r>
              <w:rPr>
                <w:rFonts w:ascii="Times New Roman" w:eastAsia="Calibri" w:hAnsi="Times New Roman" w:cs="Times New Roman"/>
                <w:color w:val="000000"/>
                <w:sz w:val="24"/>
                <w:szCs w:val="24"/>
              </w:rPr>
              <w:t>ääne-Saare</w:t>
            </w:r>
            <w:r w:rsidRPr="006C7940">
              <w:rPr>
                <w:rFonts w:ascii="Times New Roman" w:eastAsia="Calibri" w:hAnsi="Times New Roman" w:cs="Times New Roman"/>
                <w:color w:val="000000"/>
                <w:sz w:val="24"/>
                <w:szCs w:val="24"/>
              </w:rPr>
              <w:t xml:space="preserve"> </w:t>
            </w:r>
            <w:r w:rsidR="00C83975">
              <w:rPr>
                <w:rFonts w:ascii="Times New Roman" w:eastAsia="Calibri" w:hAnsi="Times New Roman" w:cs="Times New Roman"/>
                <w:color w:val="000000"/>
                <w:sz w:val="24"/>
                <w:szCs w:val="24"/>
              </w:rPr>
              <w:t>Vallavalitsus</w:t>
            </w:r>
            <w:r w:rsidRPr="006C7940">
              <w:rPr>
                <w:rFonts w:ascii="Times New Roman" w:eastAsia="Calibri" w:hAnsi="Times New Roman" w:cs="Times New Roman"/>
                <w:color w:val="000000"/>
                <w:sz w:val="24"/>
                <w:szCs w:val="24"/>
              </w:rPr>
              <w:t xml:space="preserve"> </w:t>
            </w:r>
          </w:p>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Marientali tee 27, Kuressaare9 3820</w:t>
            </w:r>
            <w:r w:rsidRPr="006C7940">
              <w:rPr>
                <w:rFonts w:ascii="Times New Roman" w:eastAsia="Calibri" w:hAnsi="Times New Roman" w:cs="Times New Roman"/>
                <w:color w:val="000000"/>
                <w:sz w:val="24"/>
                <w:szCs w:val="24"/>
              </w:rPr>
              <w:t xml:space="preserve">, Saare maakond </w:t>
            </w:r>
          </w:p>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sidRPr="006C7940">
              <w:rPr>
                <w:rFonts w:ascii="Times New Roman" w:eastAsia="Calibri" w:hAnsi="Times New Roman" w:cs="Times New Roman"/>
                <w:color w:val="000000"/>
                <w:sz w:val="24"/>
                <w:szCs w:val="24"/>
              </w:rPr>
              <w:t>te</w:t>
            </w:r>
            <w:r>
              <w:rPr>
                <w:rFonts w:ascii="Times New Roman" w:eastAsia="Calibri" w:hAnsi="Times New Roman" w:cs="Times New Roman"/>
                <w:color w:val="000000"/>
                <w:sz w:val="24"/>
                <w:szCs w:val="24"/>
              </w:rPr>
              <w:t xml:space="preserve">lefon 452 0450; </w:t>
            </w:r>
            <w:hyperlink r:id="rId7" w:history="1">
              <w:r w:rsidRPr="00D943A4">
                <w:rPr>
                  <w:rStyle w:val="Hperlink"/>
                  <w:rFonts w:ascii="Times New Roman" w:eastAsia="Calibri" w:hAnsi="Times New Roman" w:cs="Times New Roman"/>
                  <w:sz w:val="24"/>
                  <w:szCs w:val="24"/>
                </w:rPr>
                <w:t>vald@laanesaare.ee</w:t>
              </w:r>
            </w:hyperlink>
          </w:p>
        </w:tc>
      </w:tr>
      <w:tr w:rsidR="006C7940" w:rsidRPr="006C7940" w:rsidTr="006C7940">
        <w:trPr>
          <w:trHeight w:val="244"/>
        </w:trPr>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sidRPr="006C7940">
              <w:rPr>
                <w:rFonts w:ascii="Times New Roman" w:eastAsia="Calibri" w:hAnsi="Times New Roman" w:cs="Times New Roman"/>
                <w:color w:val="000000"/>
                <w:sz w:val="24"/>
                <w:szCs w:val="24"/>
              </w:rPr>
              <w:t xml:space="preserve">Projekti elluviimise aadress </w:t>
            </w:r>
          </w:p>
        </w:tc>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Nasvajõe</w:t>
            </w:r>
            <w:r w:rsidRPr="006C7940">
              <w:rPr>
                <w:rFonts w:ascii="Times New Roman" w:eastAsia="Calibri" w:hAnsi="Times New Roman" w:cs="Times New Roman"/>
                <w:color w:val="000000"/>
                <w:sz w:val="24"/>
                <w:szCs w:val="24"/>
              </w:rPr>
              <w:t xml:space="preserve">sadam, </w:t>
            </w:r>
            <w:r>
              <w:rPr>
                <w:rFonts w:ascii="Times New Roman" w:eastAsia="Calibri" w:hAnsi="Times New Roman" w:cs="Times New Roman"/>
                <w:color w:val="000000"/>
                <w:sz w:val="24"/>
                <w:szCs w:val="24"/>
              </w:rPr>
              <w:t>Nasva alevik</w:t>
            </w:r>
            <w:r w:rsidRPr="006C7940">
              <w:rPr>
                <w:rFonts w:ascii="Times New Roman" w:eastAsia="Calibri" w:hAnsi="Times New Roman" w:cs="Times New Roman"/>
                <w:color w:val="000000"/>
                <w:sz w:val="24"/>
                <w:szCs w:val="24"/>
              </w:rPr>
              <w:t>, L</w:t>
            </w:r>
            <w:r>
              <w:rPr>
                <w:rFonts w:ascii="Times New Roman" w:eastAsia="Calibri" w:hAnsi="Times New Roman" w:cs="Times New Roman"/>
                <w:color w:val="000000"/>
                <w:sz w:val="24"/>
                <w:szCs w:val="24"/>
              </w:rPr>
              <w:t>ääne-Saare</w:t>
            </w:r>
            <w:r w:rsidRPr="006C7940">
              <w:rPr>
                <w:rFonts w:ascii="Times New Roman" w:eastAsia="Calibri" w:hAnsi="Times New Roman" w:cs="Times New Roman"/>
                <w:color w:val="000000"/>
                <w:sz w:val="24"/>
                <w:szCs w:val="24"/>
              </w:rPr>
              <w:t xml:space="preserve"> vald, Saare maakond </w:t>
            </w:r>
          </w:p>
        </w:tc>
      </w:tr>
      <w:tr w:rsidR="006C7940" w:rsidRPr="006C7940" w:rsidTr="006C7940">
        <w:trPr>
          <w:trHeight w:val="244"/>
        </w:trPr>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sidRPr="006C7940">
              <w:rPr>
                <w:rFonts w:ascii="Times New Roman" w:eastAsia="Calibri" w:hAnsi="Times New Roman" w:cs="Times New Roman"/>
                <w:color w:val="000000"/>
                <w:sz w:val="24"/>
                <w:szCs w:val="24"/>
              </w:rPr>
              <w:t xml:space="preserve">Projekti elluviimise kulud KOKKU (koos mitte-abikõlblike kuludega (eurot)) </w:t>
            </w:r>
          </w:p>
        </w:tc>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249 804, 73</w:t>
            </w:r>
          </w:p>
        </w:tc>
      </w:tr>
      <w:tr w:rsidR="006C7940" w:rsidRPr="006C7940" w:rsidTr="006C7940">
        <w:trPr>
          <w:trHeight w:val="244"/>
        </w:trPr>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sidRPr="006C7940">
              <w:rPr>
                <w:rFonts w:ascii="Times New Roman" w:eastAsia="Calibri" w:hAnsi="Times New Roman" w:cs="Times New Roman"/>
                <w:color w:val="000000"/>
                <w:sz w:val="24"/>
                <w:szCs w:val="24"/>
              </w:rPr>
              <w:t xml:space="preserve">Projekti abikõlblikud kulud KOKKU (eurot) </w:t>
            </w:r>
          </w:p>
        </w:tc>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249 804, 73</w:t>
            </w:r>
          </w:p>
        </w:tc>
      </w:tr>
      <w:tr w:rsidR="006C7940" w:rsidRPr="006C7940" w:rsidTr="006C7940">
        <w:trPr>
          <w:trHeight w:val="110"/>
        </w:trPr>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sidRPr="006C7940">
              <w:rPr>
                <w:rFonts w:ascii="Times New Roman" w:eastAsia="Calibri" w:hAnsi="Times New Roman" w:cs="Times New Roman"/>
                <w:color w:val="000000"/>
                <w:sz w:val="24"/>
                <w:szCs w:val="24"/>
              </w:rPr>
              <w:t xml:space="preserve">Toetuse määr (%) </w:t>
            </w:r>
          </w:p>
        </w:tc>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sidRPr="006C7940">
              <w:rPr>
                <w:rFonts w:ascii="Times New Roman" w:eastAsia="Calibri" w:hAnsi="Times New Roman" w:cs="Times New Roman"/>
                <w:color w:val="000000"/>
                <w:sz w:val="24"/>
                <w:szCs w:val="24"/>
              </w:rPr>
              <w:t xml:space="preserve">100% </w:t>
            </w:r>
          </w:p>
        </w:tc>
      </w:tr>
      <w:tr w:rsidR="006C7940" w:rsidRPr="006C7940" w:rsidTr="006C7940">
        <w:trPr>
          <w:trHeight w:val="244"/>
        </w:trPr>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sidRPr="006C7940">
              <w:rPr>
                <w:rFonts w:ascii="Times New Roman" w:eastAsia="Calibri" w:hAnsi="Times New Roman" w:cs="Times New Roman"/>
                <w:color w:val="000000"/>
                <w:sz w:val="24"/>
                <w:szCs w:val="24"/>
              </w:rPr>
              <w:t xml:space="preserve">Taotletav toetuse suurus (eurot) </w:t>
            </w:r>
          </w:p>
        </w:tc>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200 000</w:t>
            </w:r>
          </w:p>
        </w:tc>
      </w:tr>
      <w:tr w:rsidR="006C7940" w:rsidRPr="006C7940" w:rsidTr="006C7940">
        <w:trPr>
          <w:trHeight w:val="244"/>
        </w:trPr>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sidRPr="006C7940">
              <w:rPr>
                <w:rFonts w:ascii="Times New Roman" w:eastAsia="Calibri" w:hAnsi="Times New Roman" w:cs="Times New Roman"/>
                <w:color w:val="000000"/>
                <w:sz w:val="24"/>
                <w:szCs w:val="24"/>
              </w:rPr>
              <w:t xml:space="preserve">Omafinantseeringu allikad </w:t>
            </w:r>
          </w:p>
        </w:tc>
        <w:tc>
          <w:tcPr>
            <w:tcW w:w="4982" w:type="dxa"/>
          </w:tcPr>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sidRPr="006C7940">
              <w:rPr>
                <w:rFonts w:ascii="Times New Roman" w:eastAsia="Calibri" w:hAnsi="Times New Roman" w:cs="Times New Roman"/>
                <w:color w:val="000000"/>
                <w:sz w:val="24"/>
                <w:szCs w:val="24"/>
              </w:rPr>
              <w:t>L</w:t>
            </w:r>
            <w:r>
              <w:rPr>
                <w:rFonts w:ascii="Times New Roman" w:eastAsia="Calibri" w:hAnsi="Times New Roman" w:cs="Times New Roman"/>
                <w:color w:val="000000"/>
                <w:sz w:val="24"/>
                <w:szCs w:val="24"/>
              </w:rPr>
              <w:t>ääne-Saare valla 2017</w:t>
            </w:r>
            <w:r w:rsidRPr="006C7940">
              <w:rPr>
                <w:rFonts w:ascii="Times New Roman" w:eastAsia="Calibri" w:hAnsi="Times New Roman" w:cs="Times New Roman"/>
                <w:color w:val="000000"/>
                <w:sz w:val="24"/>
                <w:szCs w:val="24"/>
              </w:rPr>
              <w:t xml:space="preserve"> aasta eelarve </w:t>
            </w:r>
          </w:p>
        </w:tc>
      </w:tr>
    </w:tbl>
    <w:p w:rsidR="006C7940" w:rsidRDefault="006C7940" w:rsidP="006C7940">
      <w:pPr>
        <w:autoSpaceDE w:val="0"/>
        <w:autoSpaceDN w:val="0"/>
        <w:adjustRightInd w:val="0"/>
        <w:spacing w:after="0" w:line="240" w:lineRule="auto"/>
        <w:rPr>
          <w:rFonts w:ascii="Times New Roman" w:eastAsia="Calibri" w:hAnsi="Times New Roman" w:cs="Times New Roman"/>
          <w:b/>
          <w:bCs/>
          <w:color w:val="000000"/>
          <w:sz w:val="24"/>
          <w:szCs w:val="24"/>
        </w:rPr>
      </w:pPr>
    </w:p>
    <w:p w:rsidR="006C7940" w:rsidRDefault="006C7940" w:rsidP="006C7940">
      <w:pPr>
        <w:autoSpaceDE w:val="0"/>
        <w:autoSpaceDN w:val="0"/>
        <w:adjustRightInd w:val="0"/>
        <w:spacing w:after="0" w:line="240" w:lineRule="auto"/>
        <w:rPr>
          <w:rFonts w:ascii="Times New Roman" w:eastAsia="Calibri" w:hAnsi="Times New Roman" w:cs="Times New Roman"/>
          <w:b/>
          <w:bCs/>
          <w:color w:val="000000"/>
          <w:sz w:val="24"/>
          <w:szCs w:val="24"/>
        </w:rPr>
      </w:pPr>
    </w:p>
    <w:p w:rsidR="006C7940" w:rsidRPr="006C7940" w:rsidRDefault="006C7940" w:rsidP="006C7940">
      <w:pPr>
        <w:autoSpaceDE w:val="0"/>
        <w:autoSpaceDN w:val="0"/>
        <w:adjustRightInd w:val="0"/>
        <w:spacing w:after="0" w:line="240" w:lineRule="auto"/>
        <w:rPr>
          <w:rFonts w:ascii="Times New Roman" w:eastAsia="Calibri" w:hAnsi="Times New Roman" w:cs="Times New Roman"/>
          <w:color w:val="000000"/>
          <w:sz w:val="24"/>
          <w:szCs w:val="24"/>
        </w:rPr>
      </w:pPr>
      <w:r w:rsidRPr="006C7940">
        <w:rPr>
          <w:rFonts w:ascii="Times New Roman" w:eastAsia="Calibri" w:hAnsi="Times New Roman" w:cs="Times New Roman"/>
          <w:b/>
          <w:bCs/>
          <w:color w:val="000000"/>
          <w:sz w:val="24"/>
          <w:szCs w:val="24"/>
        </w:rPr>
        <w:t xml:space="preserve">1.2 Lühikokkuvõte </w:t>
      </w:r>
      <w:r w:rsidRPr="006C7940">
        <w:rPr>
          <w:rFonts w:ascii="Times New Roman" w:eastAsia="Calibri" w:hAnsi="Times New Roman" w:cs="Times New Roman"/>
          <w:i/>
          <w:iCs/>
          <w:color w:val="000000"/>
          <w:sz w:val="24"/>
          <w:szCs w:val="24"/>
        </w:rPr>
        <w:t xml:space="preserve">(kuni 2 lehekülge) </w:t>
      </w:r>
    </w:p>
    <w:p w:rsidR="006C7940" w:rsidRPr="006C7940" w:rsidRDefault="006C7940" w:rsidP="00CD0789">
      <w:pPr>
        <w:autoSpaceDE w:val="0"/>
        <w:autoSpaceDN w:val="0"/>
        <w:adjustRightInd w:val="0"/>
        <w:spacing w:after="0" w:line="240" w:lineRule="auto"/>
        <w:jc w:val="both"/>
        <w:rPr>
          <w:rFonts w:ascii="Times New Roman" w:eastAsia="Calibri" w:hAnsi="Times New Roman" w:cs="Times New Roman"/>
          <w:color w:val="000000"/>
          <w:sz w:val="24"/>
          <w:szCs w:val="24"/>
        </w:rPr>
      </w:pPr>
      <w:r w:rsidRPr="006C7940">
        <w:rPr>
          <w:rFonts w:ascii="Times New Roman" w:eastAsia="Calibri" w:hAnsi="Times New Roman" w:cs="Times New Roman"/>
          <w:i/>
          <w:iCs/>
          <w:color w:val="000000"/>
          <w:sz w:val="24"/>
          <w:szCs w:val="24"/>
        </w:rPr>
        <w:t xml:space="preserve">Projekti otseseks eesmärgiks on tingimuste loomine sadama ohutuks ja turvaliseks kasutuselevõtuks ning sadama vastavusse viimine sadamaseaduses kehtestatud nõuetele. </w:t>
      </w:r>
    </w:p>
    <w:p w:rsidR="006C7940" w:rsidRPr="006C7940" w:rsidRDefault="006C7940" w:rsidP="00CD0789">
      <w:pPr>
        <w:autoSpaceDE w:val="0"/>
        <w:autoSpaceDN w:val="0"/>
        <w:adjustRightInd w:val="0"/>
        <w:spacing w:after="0" w:line="240" w:lineRule="auto"/>
        <w:jc w:val="both"/>
        <w:rPr>
          <w:rFonts w:ascii="Times New Roman" w:eastAsia="Calibri" w:hAnsi="Times New Roman" w:cs="Times New Roman"/>
          <w:color w:val="000000"/>
          <w:sz w:val="24"/>
          <w:szCs w:val="24"/>
        </w:rPr>
      </w:pPr>
      <w:r w:rsidRPr="006C7940">
        <w:rPr>
          <w:rFonts w:ascii="Times New Roman" w:eastAsia="Calibri" w:hAnsi="Times New Roman" w:cs="Times New Roman"/>
          <w:i/>
          <w:iCs/>
          <w:color w:val="000000"/>
          <w:sz w:val="24"/>
          <w:szCs w:val="24"/>
        </w:rPr>
        <w:t xml:space="preserve">Projekti raames: </w:t>
      </w:r>
    </w:p>
    <w:p w:rsidR="006C7940" w:rsidRPr="006C7940" w:rsidRDefault="006C7940" w:rsidP="00CD0789">
      <w:pPr>
        <w:spacing w:after="0" w:line="240" w:lineRule="auto"/>
        <w:jc w:val="both"/>
        <w:rPr>
          <w:rFonts w:ascii="Roboto Condensed" w:eastAsia="Calibri" w:hAnsi="Roboto Condensed" w:cs="Times New Roman"/>
        </w:rPr>
      </w:pPr>
      <w:r w:rsidRPr="006C7940">
        <w:rPr>
          <w:rFonts w:ascii="Roboto Condensed" w:eastAsia="Calibri" w:hAnsi="Roboto Condensed" w:cs="Times New Roman"/>
        </w:rPr>
        <w:t xml:space="preserve">Põhitegevus käesolevas etapis on sadama kai konstruktsioonide ümberehitus, milline peaks tagama ohutu väljumise rannast ja ohutu randumise sadamas. Peale käesoleva projekti lõppu peab sadam vastama ohutu meresõidu tingimustele ja olema kasutatav kalapüügi sadamana. </w:t>
      </w:r>
    </w:p>
    <w:p w:rsidR="006C7940" w:rsidRPr="006C7940" w:rsidRDefault="006C7940" w:rsidP="00CD0789">
      <w:pPr>
        <w:spacing w:after="0" w:line="240" w:lineRule="auto"/>
        <w:jc w:val="both"/>
        <w:rPr>
          <w:rFonts w:ascii="Roboto Condensed" w:eastAsia="Calibri" w:hAnsi="Roboto Condensed" w:cs="Times New Roman"/>
        </w:rPr>
      </w:pPr>
      <w:r w:rsidRPr="006C7940">
        <w:rPr>
          <w:rFonts w:ascii="Roboto Condensed" w:eastAsia="Calibri" w:hAnsi="Roboto Condensed" w:cs="Times New Roman"/>
        </w:rPr>
        <w:t>Sadamat kasutatavatele kaluritele luuakse turvaline ja ohutu keskkond oma erialaga tegelemiseks professionaalsel tasemel, mis loob paremad võimalused äraelamiseks. Sadamas lossitav kala saab kohesed hoiustamise ja jahutamise võimalused, et tagada värske kala säilimine ja kõrge kvaliteet. Esimeses etapis on kasusaajateks enam, kui 20 kutselist kalurit ja sadamat kasutavad harrastuskalurid. Paranevad kalurite töötingimused ning suureneb sadama kasutusaktiivsus.</w:t>
      </w:r>
    </w:p>
    <w:p w:rsidR="006C7940" w:rsidRPr="006C7940" w:rsidRDefault="006C7940" w:rsidP="00CD0789">
      <w:pPr>
        <w:autoSpaceDE w:val="0"/>
        <w:autoSpaceDN w:val="0"/>
        <w:adjustRightInd w:val="0"/>
        <w:spacing w:after="0" w:line="240" w:lineRule="auto"/>
        <w:jc w:val="both"/>
        <w:rPr>
          <w:rFonts w:ascii="Times New Roman" w:eastAsia="Calibri" w:hAnsi="Times New Roman" w:cs="Times New Roman"/>
          <w:color w:val="000000"/>
          <w:sz w:val="24"/>
          <w:szCs w:val="24"/>
        </w:rPr>
      </w:pPr>
      <w:r w:rsidRPr="006C7940">
        <w:rPr>
          <w:rFonts w:ascii="Times New Roman" w:eastAsia="Calibri" w:hAnsi="Times New Roman" w:cs="Times New Roman"/>
          <w:iCs/>
          <w:color w:val="000000"/>
          <w:sz w:val="24"/>
          <w:szCs w:val="24"/>
        </w:rPr>
        <w:t xml:space="preserve">Projekti tulemusena on võimalik alustada ametlikult sadamateenuste pakkumisega. </w:t>
      </w:r>
    </w:p>
    <w:p w:rsidR="006C7940" w:rsidRPr="006C7940" w:rsidRDefault="00CD0789" w:rsidP="00CD0789">
      <w:pPr>
        <w:autoSpaceDE w:val="0"/>
        <w:autoSpaceDN w:val="0"/>
        <w:adjustRightInd w:val="0"/>
        <w:spacing w:after="0" w:line="240" w:lineRule="auto"/>
        <w:jc w:val="both"/>
        <w:rPr>
          <w:rFonts w:ascii="Times New Roman" w:eastAsia="Calibri" w:hAnsi="Times New Roman" w:cs="Times New Roman"/>
          <w:color w:val="000000"/>
          <w:sz w:val="24"/>
          <w:szCs w:val="24"/>
        </w:rPr>
      </w:pPr>
      <w:r w:rsidRPr="00CD0789">
        <w:rPr>
          <w:rFonts w:ascii="Times New Roman" w:eastAsia="Calibri" w:hAnsi="Times New Roman" w:cs="Times New Roman"/>
          <w:iCs/>
          <w:color w:val="000000"/>
          <w:sz w:val="24"/>
          <w:szCs w:val="24"/>
        </w:rPr>
        <w:t>Nasv</w:t>
      </w:r>
      <w:r w:rsidR="006C7940" w:rsidRPr="006C7940">
        <w:rPr>
          <w:rFonts w:ascii="Times New Roman" w:eastAsia="Calibri" w:hAnsi="Times New Roman" w:cs="Times New Roman"/>
          <w:iCs/>
          <w:color w:val="000000"/>
          <w:sz w:val="24"/>
          <w:szCs w:val="24"/>
        </w:rPr>
        <w:t>a</w:t>
      </w:r>
      <w:r w:rsidRPr="00CD0789">
        <w:rPr>
          <w:rFonts w:ascii="Times New Roman" w:eastAsia="Calibri" w:hAnsi="Times New Roman" w:cs="Times New Roman"/>
          <w:iCs/>
          <w:color w:val="000000"/>
          <w:sz w:val="24"/>
          <w:szCs w:val="24"/>
        </w:rPr>
        <w:t xml:space="preserve"> jõe</w:t>
      </w:r>
      <w:r w:rsidR="006C7940" w:rsidRPr="006C7940">
        <w:rPr>
          <w:rFonts w:ascii="Times New Roman" w:eastAsia="Calibri" w:hAnsi="Times New Roman" w:cs="Times New Roman"/>
          <w:iCs/>
          <w:color w:val="000000"/>
          <w:sz w:val="24"/>
          <w:szCs w:val="24"/>
        </w:rPr>
        <w:t>sadam on piirkonna tähtis infrastruktuuriobjekt. L</w:t>
      </w:r>
      <w:r w:rsidRPr="00CD0789">
        <w:rPr>
          <w:rFonts w:ascii="Times New Roman" w:eastAsia="Calibri" w:hAnsi="Times New Roman" w:cs="Times New Roman"/>
          <w:iCs/>
          <w:color w:val="000000"/>
          <w:sz w:val="24"/>
          <w:szCs w:val="24"/>
        </w:rPr>
        <w:t>ääne-Saare</w:t>
      </w:r>
      <w:r w:rsidR="006C7940" w:rsidRPr="006C7940">
        <w:rPr>
          <w:rFonts w:ascii="Times New Roman" w:eastAsia="Calibri" w:hAnsi="Times New Roman" w:cs="Times New Roman"/>
          <w:iCs/>
          <w:color w:val="000000"/>
          <w:sz w:val="24"/>
          <w:szCs w:val="24"/>
        </w:rPr>
        <w:t xml:space="preserve"> vallas on </w:t>
      </w:r>
      <w:r w:rsidRPr="00CD0789">
        <w:rPr>
          <w:rFonts w:ascii="Times New Roman" w:eastAsia="Calibri" w:hAnsi="Times New Roman" w:cs="Times New Roman"/>
          <w:iCs/>
          <w:color w:val="000000"/>
          <w:sz w:val="24"/>
          <w:szCs w:val="24"/>
        </w:rPr>
        <w:t xml:space="preserve">3 </w:t>
      </w:r>
      <w:r w:rsidR="006C7940" w:rsidRPr="006C7940">
        <w:rPr>
          <w:rFonts w:ascii="Times New Roman" w:eastAsia="Calibri" w:hAnsi="Times New Roman" w:cs="Times New Roman"/>
          <w:iCs/>
          <w:color w:val="000000"/>
          <w:sz w:val="24"/>
          <w:szCs w:val="24"/>
        </w:rPr>
        <w:t xml:space="preserve">olulist sadamat, väljaarendatud </w:t>
      </w:r>
      <w:r w:rsidRPr="00CD0789">
        <w:rPr>
          <w:rFonts w:ascii="Times New Roman" w:eastAsia="Calibri" w:hAnsi="Times New Roman" w:cs="Times New Roman"/>
          <w:iCs/>
          <w:color w:val="000000"/>
          <w:sz w:val="24"/>
          <w:szCs w:val="24"/>
        </w:rPr>
        <w:t>Nasva</w:t>
      </w:r>
      <w:r w:rsidR="006C7940" w:rsidRPr="006C7940">
        <w:rPr>
          <w:rFonts w:ascii="Times New Roman" w:eastAsia="Calibri" w:hAnsi="Times New Roman" w:cs="Times New Roman"/>
          <w:iCs/>
          <w:color w:val="000000"/>
          <w:sz w:val="24"/>
          <w:szCs w:val="24"/>
        </w:rPr>
        <w:t xml:space="preserve"> sadam</w:t>
      </w:r>
      <w:r w:rsidRPr="00CD0789">
        <w:rPr>
          <w:rFonts w:ascii="Times New Roman" w:eastAsia="Calibri" w:hAnsi="Times New Roman" w:cs="Times New Roman"/>
          <w:iCs/>
          <w:color w:val="000000"/>
          <w:sz w:val="24"/>
          <w:szCs w:val="24"/>
        </w:rPr>
        <w:t xml:space="preserve">, Muratsi sadam </w:t>
      </w:r>
      <w:r w:rsidR="006C7940" w:rsidRPr="006C7940">
        <w:rPr>
          <w:rFonts w:ascii="Times New Roman" w:eastAsia="Calibri" w:hAnsi="Times New Roman" w:cs="Times New Roman"/>
          <w:iCs/>
          <w:color w:val="000000"/>
          <w:sz w:val="24"/>
          <w:szCs w:val="24"/>
        </w:rPr>
        <w:t xml:space="preserve"> ja käesoleva projekti raames rekonstrueeritav</w:t>
      </w:r>
      <w:r w:rsidRPr="00CD0789">
        <w:rPr>
          <w:rFonts w:ascii="Times New Roman" w:eastAsia="Calibri" w:hAnsi="Times New Roman" w:cs="Times New Roman"/>
          <w:iCs/>
          <w:color w:val="000000"/>
          <w:sz w:val="24"/>
          <w:szCs w:val="24"/>
        </w:rPr>
        <w:t xml:space="preserve"> Nasva jõesadam</w:t>
      </w:r>
      <w:r w:rsidR="006C7940" w:rsidRPr="006C7940">
        <w:rPr>
          <w:rFonts w:ascii="Times New Roman" w:eastAsia="Calibri" w:hAnsi="Times New Roman" w:cs="Times New Roman"/>
          <w:iCs/>
          <w:color w:val="000000"/>
          <w:sz w:val="24"/>
          <w:szCs w:val="24"/>
        </w:rPr>
        <w:t xml:space="preserve">. Sadama rekonstrueerimine aitab luua võimalusi kutseliseks ja harrastuskalapüügiks, aga samuti annab paremad võimalused turismi elavdamiseks </w:t>
      </w:r>
      <w:r w:rsidR="006C7940" w:rsidRPr="006C7940">
        <w:rPr>
          <w:rFonts w:ascii="Times New Roman" w:eastAsia="Calibri" w:hAnsi="Times New Roman" w:cs="Times New Roman"/>
          <w:iCs/>
          <w:color w:val="000000"/>
          <w:sz w:val="24"/>
          <w:szCs w:val="24"/>
        </w:rPr>
        <w:lastRenderedPageBreak/>
        <w:t>piirkonnas. Kavandatava projekti eesmärgiks on luua uusi töökohti sadamas, aga samuti luua võimalused kohalikele ettevõtjatele ettevõtluse arendamiseks seo</w:t>
      </w:r>
      <w:r w:rsidRPr="00CD0789">
        <w:rPr>
          <w:rFonts w:ascii="Times New Roman" w:eastAsia="Calibri" w:hAnsi="Times New Roman" w:cs="Times New Roman"/>
          <w:iCs/>
          <w:color w:val="000000"/>
          <w:sz w:val="24"/>
          <w:szCs w:val="24"/>
        </w:rPr>
        <w:t>ses sadamaga</w:t>
      </w:r>
      <w:r w:rsidR="006C7940" w:rsidRPr="006C7940">
        <w:rPr>
          <w:rFonts w:ascii="Times New Roman" w:eastAsia="Calibri" w:hAnsi="Times New Roman" w:cs="Times New Roman"/>
          <w:iCs/>
          <w:color w:val="000000"/>
          <w:sz w:val="24"/>
          <w:szCs w:val="24"/>
        </w:rPr>
        <w:t xml:space="preserve">, teenuste pakkumine sadamat külastavatele turistidele. </w:t>
      </w:r>
    </w:p>
    <w:p w:rsidR="006C7940" w:rsidRPr="006C7940" w:rsidRDefault="006C7940" w:rsidP="00CD0789">
      <w:pPr>
        <w:autoSpaceDE w:val="0"/>
        <w:autoSpaceDN w:val="0"/>
        <w:adjustRightInd w:val="0"/>
        <w:spacing w:after="0" w:line="240" w:lineRule="auto"/>
        <w:jc w:val="both"/>
        <w:rPr>
          <w:rFonts w:ascii="Times New Roman" w:eastAsia="Calibri" w:hAnsi="Times New Roman" w:cs="Times New Roman"/>
          <w:color w:val="000000"/>
          <w:sz w:val="24"/>
          <w:szCs w:val="24"/>
        </w:rPr>
      </w:pPr>
      <w:r w:rsidRPr="006C7940">
        <w:rPr>
          <w:rFonts w:ascii="Times New Roman" w:eastAsia="Calibri" w:hAnsi="Times New Roman" w:cs="Times New Roman"/>
          <w:iCs/>
          <w:color w:val="000000"/>
          <w:sz w:val="24"/>
          <w:szCs w:val="24"/>
        </w:rPr>
        <w:t>Kohaliku kogukonna toetus projekt</w:t>
      </w:r>
      <w:r w:rsidR="00CD0789" w:rsidRPr="00CD0789">
        <w:rPr>
          <w:rFonts w:ascii="Times New Roman" w:eastAsia="Calibri" w:hAnsi="Times New Roman" w:cs="Times New Roman"/>
          <w:iCs/>
          <w:color w:val="000000"/>
          <w:sz w:val="24"/>
          <w:szCs w:val="24"/>
        </w:rPr>
        <w:t>ile on 100%-line.</w:t>
      </w:r>
      <w:r w:rsidRPr="006C7940">
        <w:rPr>
          <w:rFonts w:ascii="Times New Roman" w:eastAsia="Calibri" w:hAnsi="Times New Roman" w:cs="Times New Roman"/>
          <w:iCs/>
          <w:color w:val="000000"/>
          <w:sz w:val="24"/>
          <w:szCs w:val="24"/>
        </w:rPr>
        <w:t xml:space="preserve"> Lisaks</w:t>
      </w:r>
      <w:r w:rsidR="00CD0789" w:rsidRPr="00CD0789">
        <w:rPr>
          <w:rFonts w:ascii="Times New Roman" w:eastAsia="Calibri" w:hAnsi="Times New Roman" w:cs="Times New Roman"/>
          <w:iCs/>
          <w:color w:val="000000"/>
          <w:sz w:val="24"/>
          <w:szCs w:val="24"/>
        </w:rPr>
        <w:t xml:space="preserve"> Nasva ja Mändjala külade elanikele </w:t>
      </w:r>
      <w:r w:rsidRPr="006C7940">
        <w:rPr>
          <w:rFonts w:ascii="Times New Roman" w:eastAsia="Calibri" w:hAnsi="Times New Roman" w:cs="Times New Roman"/>
          <w:iCs/>
          <w:color w:val="000000"/>
          <w:sz w:val="24"/>
          <w:szCs w:val="24"/>
        </w:rPr>
        <w:t>on sadama rekonstrueerimise</w:t>
      </w:r>
      <w:r w:rsidR="00CD0789" w:rsidRPr="00CD0789">
        <w:rPr>
          <w:rFonts w:ascii="Times New Roman" w:eastAsia="Calibri" w:hAnsi="Times New Roman" w:cs="Times New Roman"/>
          <w:iCs/>
          <w:color w:val="000000"/>
          <w:sz w:val="24"/>
          <w:szCs w:val="24"/>
        </w:rPr>
        <w:t>st huvitatud paljud teised Lääne-Saare</w:t>
      </w:r>
      <w:r w:rsidRPr="006C7940">
        <w:rPr>
          <w:rFonts w:ascii="Times New Roman" w:eastAsia="Calibri" w:hAnsi="Times New Roman" w:cs="Times New Roman"/>
          <w:iCs/>
          <w:color w:val="000000"/>
          <w:sz w:val="24"/>
          <w:szCs w:val="24"/>
        </w:rPr>
        <w:t xml:space="preserve"> valla elanikud, kelle jaoks L</w:t>
      </w:r>
      <w:r w:rsidR="00CD0789" w:rsidRPr="00CD0789">
        <w:rPr>
          <w:rFonts w:ascii="Times New Roman" w:eastAsia="Calibri" w:hAnsi="Times New Roman" w:cs="Times New Roman"/>
          <w:iCs/>
          <w:color w:val="000000"/>
          <w:sz w:val="24"/>
          <w:szCs w:val="24"/>
        </w:rPr>
        <w:t>ääne-Saare</w:t>
      </w:r>
      <w:r w:rsidRPr="006C7940">
        <w:rPr>
          <w:rFonts w:ascii="Times New Roman" w:eastAsia="Calibri" w:hAnsi="Times New Roman" w:cs="Times New Roman"/>
          <w:iCs/>
          <w:color w:val="000000"/>
          <w:sz w:val="24"/>
          <w:szCs w:val="24"/>
        </w:rPr>
        <w:t xml:space="preserve"> valla ainuke toimiv väikesadam, </w:t>
      </w:r>
      <w:r w:rsidR="00CD0789" w:rsidRPr="00CD0789">
        <w:rPr>
          <w:rFonts w:ascii="Times New Roman" w:eastAsia="Calibri" w:hAnsi="Times New Roman" w:cs="Times New Roman"/>
          <w:iCs/>
          <w:color w:val="000000"/>
          <w:sz w:val="24"/>
          <w:szCs w:val="24"/>
        </w:rPr>
        <w:t>Nasva jõe</w:t>
      </w:r>
      <w:r w:rsidRPr="006C7940">
        <w:rPr>
          <w:rFonts w:ascii="Times New Roman" w:eastAsia="Calibri" w:hAnsi="Times New Roman" w:cs="Times New Roman"/>
          <w:iCs/>
          <w:color w:val="000000"/>
          <w:sz w:val="24"/>
          <w:szCs w:val="24"/>
        </w:rPr>
        <w:t>sadam, jääb kasutamiseks elukohast</w:t>
      </w:r>
      <w:r w:rsidR="00CD0789" w:rsidRPr="00CD0789">
        <w:rPr>
          <w:rFonts w:ascii="Times New Roman" w:eastAsia="Calibri" w:hAnsi="Times New Roman" w:cs="Times New Roman"/>
          <w:iCs/>
          <w:color w:val="000000"/>
          <w:sz w:val="24"/>
          <w:szCs w:val="24"/>
        </w:rPr>
        <w:t xml:space="preserve"> küll</w:t>
      </w:r>
      <w:r w:rsidRPr="006C7940">
        <w:rPr>
          <w:rFonts w:ascii="Times New Roman" w:eastAsia="Calibri" w:hAnsi="Times New Roman" w:cs="Times New Roman"/>
          <w:iCs/>
          <w:color w:val="000000"/>
          <w:sz w:val="24"/>
          <w:szCs w:val="24"/>
        </w:rPr>
        <w:t xml:space="preserve"> liiga kaugele,</w:t>
      </w:r>
      <w:r w:rsidR="00CD0789" w:rsidRPr="00CD0789">
        <w:rPr>
          <w:rFonts w:ascii="Times New Roman" w:eastAsia="Calibri" w:hAnsi="Times New Roman" w:cs="Times New Roman"/>
          <w:iCs/>
          <w:color w:val="000000"/>
          <w:sz w:val="24"/>
          <w:szCs w:val="24"/>
        </w:rPr>
        <w:t xml:space="preserve"> kuid loob turvalise võimaluse pääsuks merele,</w:t>
      </w:r>
      <w:r w:rsidRPr="006C7940">
        <w:rPr>
          <w:rFonts w:ascii="Times New Roman" w:eastAsia="Calibri" w:hAnsi="Times New Roman" w:cs="Times New Roman"/>
          <w:iCs/>
          <w:color w:val="000000"/>
          <w:sz w:val="24"/>
          <w:szCs w:val="24"/>
        </w:rPr>
        <w:t xml:space="preserve"> aga </w:t>
      </w:r>
      <w:r w:rsidR="006842EB">
        <w:rPr>
          <w:rFonts w:ascii="Times New Roman" w:eastAsia="Calibri" w:hAnsi="Times New Roman" w:cs="Times New Roman"/>
          <w:iCs/>
          <w:color w:val="000000"/>
          <w:sz w:val="24"/>
          <w:szCs w:val="24"/>
        </w:rPr>
        <w:t>ka</w:t>
      </w:r>
      <w:r w:rsidRPr="006C7940">
        <w:rPr>
          <w:rFonts w:ascii="Times New Roman" w:eastAsia="Calibri" w:hAnsi="Times New Roman" w:cs="Times New Roman"/>
          <w:iCs/>
          <w:color w:val="000000"/>
          <w:sz w:val="24"/>
          <w:szCs w:val="24"/>
        </w:rPr>
        <w:t xml:space="preserve"> suurem osa piirkonna kinnistuomanikke-suvesaarlasi. </w:t>
      </w:r>
    </w:p>
    <w:p w:rsidR="006C7940" w:rsidRPr="006C7940" w:rsidRDefault="006C7940" w:rsidP="006842EB">
      <w:pPr>
        <w:autoSpaceDE w:val="0"/>
        <w:autoSpaceDN w:val="0"/>
        <w:adjustRightInd w:val="0"/>
        <w:spacing w:after="0" w:line="240" w:lineRule="auto"/>
        <w:jc w:val="both"/>
        <w:rPr>
          <w:rFonts w:ascii="Times New Roman" w:eastAsia="Calibri" w:hAnsi="Times New Roman" w:cs="Times New Roman"/>
          <w:color w:val="000000"/>
          <w:sz w:val="24"/>
          <w:szCs w:val="24"/>
        </w:rPr>
      </w:pPr>
      <w:r w:rsidRPr="006C7940">
        <w:rPr>
          <w:rFonts w:ascii="Times New Roman" w:eastAsia="Calibri" w:hAnsi="Times New Roman" w:cs="Times New Roman"/>
          <w:i/>
          <w:iCs/>
          <w:color w:val="000000"/>
          <w:sz w:val="24"/>
          <w:szCs w:val="24"/>
        </w:rPr>
        <w:t>Sadamat kasutavad kutselised ja harrastuskalurid on koondunud MTÜ</w:t>
      </w:r>
      <w:r w:rsidR="006842EB">
        <w:rPr>
          <w:rFonts w:ascii="Times New Roman" w:eastAsia="Calibri" w:hAnsi="Times New Roman" w:cs="Times New Roman"/>
          <w:i/>
          <w:iCs/>
          <w:color w:val="000000"/>
          <w:sz w:val="24"/>
          <w:szCs w:val="24"/>
        </w:rPr>
        <w:t xml:space="preserve"> Nasva Jõesadama </w:t>
      </w:r>
      <w:r w:rsidR="006842EB" w:rsidRPr="006842EB">
        <w:rPr>
          <w:rFonts w:ascii="Times New Roman" w:eastAsia="Calibri" w:hAnsi="Times New Roman" w:cs="Times New Roman"/>
          <w:iCs/>
          <w:color w:val="000000"/>
          <w:sz w:val="24"/>
          <w:szCs w:val="24"/>
        </w:rPr>
        <w:t>Ühingusse</w:t>
      </w:r>
      <w:r w:rsidRPr="006C7940">
        <w:rPr>
          <w:rFonts w:ascii="Times New Roman" w:eastAsia="Calibri" w:hAnsi="Times New Roman" w:cs="Times New Roman"/>
          <w:iCs/>
          <w:color w:val="000000"/>
          <w:sz w:val="24"/>
          <w:szCs w:val="24"/>
        </w:rPr>
        <w:t xml:space="preserve">, et ühiselt katta sadama haldamisega seotud kulusid. </w:t>
      </w:r>
    </w:p>
    <w:p w:rsidR="006C7940" w:rsidRPr="006C7940" w:rsidRDefault="006C7940" w:rsidP="006842EB">
      <w:pPr>
        <w:autoSpaceDE w:val="0"/>
        <w:autoSpaceDN w:val="0"/>
        <w:adjustRightInd w:val="0"/>
        <w:spacing w:after="0" w:line="240" w:lineRule="auto"/>
        <w:jc w:val="both"/>
        <w:rPr>
          <w:rFonts w:ascii="Times New Roman" w:eastAsia="Calibri" w:hAnsi="Times New Roman" w:cs="Times New Roman"/>
          <w:sz w:val="24"/>
          <w:szCs w:val="24"/>
        </w:rPr>
      </w:pPr>
      <w:r w:rsidRPr="006C7940">
        <w:rPr>
          <w:rFonts w:ascii="Times New Roman" w:eastAsia="Calibri" w:hAnsi="Times New Roman" w:cs="Times New Roman"/>
          <w:iCs/>
          <w:color w:val="000000"/>
          <w:sz w:val="24"/>
          <w:szCs w:val="24"/>
        </w:rPr>
        <w:t xml:space="preserve">Sadama väljaarendamine mitmeotstarbelisena annab võimaluse tekkivaid kulusid paremal moel katta, st pakkuda tasulisi teenuseid sadama külalistele ja saadavast tulust katta palga- ja muud jooksvad kulud. </w:t>
      </w:r>
    </w:p>
    <w:p w:rsidR="006C7940" w:rsidRDefault="006C7940">
      <w:bookmarkStart w:id="0" w:name="_GoBack"/>
      <w:bookmarkEnd w:id="0"/>
    </w:p>
    <w:sectPr w:rsidR="006C7940" w:rsidSect="00AD42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836" w:rsidRDefault="00762836" w:rsidP="002A275A">
      <w:pPr>
        <w:spacing w:after="0" w:line="240" w:lineRule="auto"/>
      </w:pPr>
      <w:r>
        <w:separator/>
      </w:r>
    </w:p>
  </w:endnote>
  <w:endnote w:type="continuationSeparator" w:id="1">
    <w:p w:rsidR="00762836" w:rsidRDefault="00762836" w:rsidP="002A2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Roboto Condensed">
    <w:altName w:val="Times New Roman"/>
    <w:charset w:val="00"/>
    <w:family w:val="auto"/>
    <w:pitch w:val="variable"/>
    <w:sig w:usb0="00000001" w:usb1="5000205B" w:usb2="00000020" w:usb3="00000000" w:csb0="0000019F" w:csb1="00000000"/>
  </w:font>
  <w:font w:name="Calibri Light">
    <w:altName w:val="Carlito"/>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6969"/>
      <w:docPartObj>
        <w:docPartGallery w:val="Page Numbers (Bottom of Page)"/>
        <w:docPartUnique/>
      </w:docPartObj>
    </w:sdtPr>
    <w:sdtContent>
      <w:p w:rsidR="0030768F" w:rsidRDefault="00550B4C">
        <w:pPr>
          <w:pStyle w:val="Jalus"/>
          <w:jc w:val="center"/>
        </w:pPr>
        <w:fldSimple w:instr=" PAGE   \* MERGEFORMAT ">
          <w:r w:rsidR="00D872E1">
            <w:rPr>
              <w:noProof/>
            </w:rPr>
            <w:t>2</w:t>
          </w:r>
        </w:fldSimple>
      </w:p>
    </w:sdtContent>
  </w:sdt>
  <w:p w:rsidR="0030768F" w:rsidRDefault="0030768F">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836" w:rsidRDefault="00762836" w:rsidP="002A275A">
      <w:pPr>
        <w:spacing w:after="0" w:line="240" w:lineRule="auto"/>
      </w:pPr>
      <w:r>
        <w:separator/>
      </w:r>
    </w:p>
  </w:footnote>
  <w:footnote w:type="continuationSeparator" w:id="1">
    <w:p w:rsidR="00762836" w:rsidRDefault="00762836" w:rsidP="002A2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5A" w:rsidRDefault="002A275A">
    <w:pPr>
      <w:pStyle w:val="Pis"/>
    </w:pPr>
    <w:r>
      <w:rPr>
        <w:noProof/>
        <w:lang w:eastAsia="et-EE"/>
      </w:rPr>
      <w:drawing>
        <wp:inline distT="0" distB="0" distL="0" distR="0">
          <wp:extent cx="2000250" cy="828675"/>
          <wp:effectExtent l="19050" t="0" r="0" b="0"/>
          <wp:docPr id="1" name="Pilt 4" descr="saartekalan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descr="saartekalandus"/>
                  <pic:cNvPicPr>
                    <a:picLocks noChangeAspect="1" noChangeArrowheads="1"/>
                  </pic:cNvPicPr>
                </pic:nvPicPr>
                <pic:blipFill>
                  <a:blip r:embed="rId1"/>
                  <a:srcRect/>
                  <a:stretch>
                    <a:fillRect/>
                  </a:stretch>
                </pic:blipFill>
                <pic:spPr bwMode="auto">
                  <a:xfrm>
                    <a:off x="0" y="0"/>
                    <a:ext cx="2000250" cy="828675"/>
                  </a:xfrm>
                  <a:prstGeom prst="rect">
                    <a:avLst/>
                  </a:prstGeom>
                  <a:noFill/>
                  <a:ln w="9525">
                    <a:noFill/>
                    <a:miter lim="800000"/>
                    <a:headEnd/>
                    <a:tailEnd/>
                  </a:ln>
                </pic:spPr>
              </pic:pic>
            </a:graphicData>
          </a:graphic>
        </wp:inline>
      </w:drawing>
    </w:r>
    <w:r>
      <w:tab/>
    </w:r>
    <w:r>
      <w:rPr>
        <w:noProof/>
        <w:lang w:eastAsia="et-EE"/>
      </w:rPr>
      <w:t xml:space="preserve">                                                                 </w:t>
    </w:r>
    <w:r>
      <w:rPr>
        <w:noProof/>
        <w:lang w:eastAsia="et-EE"/>
      </w:rPr>
      <w:drawing>
        <wp:inline distT="0" distB="0" distL="0" distR="0">
          <wp:extent cx="1657350" cy="685800"/>
          <wp:effectExtent l="19050" t="0" r="0" b="0"/>
          <wp:docPr id="19" name="Pilt 1" descr="EMKF 2014-2020 rakenduskava logo koos EL embleem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EMKF 2014-2020 rakenduskava logo koos EL embleemiga"/>
                  <pic:cNvPicPr>
                    <a:picLocks noChangeAspect="1" noChangeArrowheads="1"/>
                  </pic:cNvPicPr>
                </pic:nvPicPr>
                <pic:blipFill>
                  <a:blip r:embed="rId2"/>
                  <a:srcRect/>
                  <a:stretch>
                    <a:fillRect/>
                  </a:stretch>
                </pic:blipFill>
                <pic:spPr bwMode="auto">
                  <a:xfrm>
                    <a:off x="0" y="0"/>
                    <a:ext cx="1657350"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13203"/>
    <w:multiLevelType w:val="hybridMultilevel"/>
    <w:tmpl w:val="6324F5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4C0354"/>
    <w:rsid w:val="002A275A"/>
    <w:rsid w:val="002C186A"/>
    <w:rsid w:val="00304C1C"/>
    <w:rsid w:val="0030768F"/>
    <w:rsid w:val="004C0354"/>
    <w:rsid w:val="00550B4C"/>
    <w:rsid w:val="006200D5"/>
    <w:rsid w:val="006842EB"/>
    <w:rsid w:val="006C7940"/>
    <w:rsid w:val="00762836"/>
    <w:rsid w:val="007C20A0"/>
    <w:rsid w:val="0091401E"/>
    <w:rsid w:val="00A13E69"/>
    <w:rsid w:val="00AD4236"/>
    <w:rsid w:val="00C83975"/>
    <w:rsid w:val="00CD0789"/>
    <w:rsid w:val="00D36475"/>
    <w:rsid w:val="00D872E1"/>
    <w:rsid w:val="00FF085D"/>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D4236"/>
  </w:style>
  <w:style w:type="paragraph" w:styleId="Pealkiri1">
    <w:name w:val="heading 1"/>
    <w:basedOn w:val="Normaallaad"/>
    <w:next w:val="Normaallaad"/>
    <w:link w:val="Pealkiri1Mrk"/>
    <w:uiPriority w:val="9"/>
    <w:qFormat/>
    <w:rsid w:val="002A275A"/>
    <w:pPr>
      <w:keepNext/>
      <w:spacing w:before="240" w:after="60" w:line="276" w:lineRule="auto"/>
      <w:outlineLvl w:val="0"/>
    </w:pPr>
    <w:rPr>
      <w:rFonts w:ascii="Cambria" w:eastAsia="Times New Roman" w:hAnsi="Cambria" w:cs="Times New Roman"/>
      <w:b/>
      <w:bCs/>
      <w:kern w:val="32"/>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6C7940"/>
    <w:rPr>
      <w:color w:val="0563C1" w:themeColor="hyperlink"/>
      <w:u w:val="single"/>
    </w:rPr>
  </w:style>
  <w:style w:type="paragraph" w:styleId="Loendilik">
    <w:name w:val="List Paragraph"/>
    <w:basedOn w:val="Normaallaad"/>
    <w:uiPriority w:val="34"/>
    <w:qFormat/>
    <w:rsid w:val="006C7940"/>
    <w:pPr>
      <w:ind w:left="720"/>
      <w:contextualSpacing/>
    </w:pPr>
  </w:style>
  <w:style w:type="character" w:customStyle="1" w:styleId="Pealkiri1Mrk">
    <w:name w:val="Pealkiri 1 Märk"/>
    <w:basedOn w:val="Liguvaikefont"/>
    <w:link w:val="Pealkiri1"/>
    <w:uiPriority w:val="9"/>
    <w:rsid w:val="002A275A"/>
    <w:rPr>
      <w:rFonts w:ascii="Cambria" w:eastAsia="Times New Roman" w:hAnsi="Cambria" w:cs="Times New Roman"/>
      <w:b/>
      <w:bCs/>
      <w:kern w:val="32"/>
      <w:sz w:val="32"/>
      <w:szCs w:val="32"/>
    </w:rPr>
  </w:style>
  <w:style w:type="character" w:customStyle="1" w:styleId="tekst4">
    <w:name w:val="tekst4"/>
    <w:rsid w:val="002A275A"/>
  </w:style>
  <w:style w:type="character" w:styleId="Tugev">
    <w:name w:val="Strong"/>
    <w:basedOn w:val="Liguvaikefont"/>
    <w:uiPriority w:val="22"/>
    <w:qFormat/>
    <w:rsid w:val="002A275A"/>
    <w:rPr>
      <w:b/>
      <w:bCs/>
    </w:rPr>
  </w:style>
  <w:style w:type="paragraph" w:styleId="Pis">
    <w:name w:val="header"/>
    <w:basedOn w:val="Normaallaad"/>
    <w:link w:val="PisMrk"/>
    <w:uiPriority w:val="99"/>
    <w:semiHidden/>
    <w:unhideWhenUsed/>
    <w:rsid w:val="002A275A"/>
    <w:pPr>
      <w:tabs>
        <w:tab w:val="center" w:pos="4536"/>
        <w:tab w:val="right" w:pos="9072"/>
      </w:tabs>
      <w:spacing w:after="0" w:line="240" w:lineRule="auto"/>
    </w:pPr>
  </w:style>
  <w:style w:type="character" w:customStyle="1" w:styleId="PisMrk">
    <w:name w:val="Päis Märk"/>
    <w:basedOn w:val="Liguvaikefont"/>
    <w:link w:val="Pis"/>
    <w:uiPriority w:val="99"/>
    <w:semiHidden/>
    <w:rsid w:val="002A275A"/>
  </w:style>
  <w:style w:type="paragraph" w:styleId="Jalus">
    <w:name w:val="footer"/>
    <w:basedOn w:val="Normaallaad"/>
    <w:link w:val="JalusMrk"/>
    <w:uiPriority w:val="99"/>
    <w:unhideWhenUsed/>
    <w:rsid w:val="002A275A"/>
    <w:pPr>
      <w:tabs>
        <w:tab w:val="center" w:pos="4536"/>
        <w:tab w:val="right" w:pos="9072"/>
      </w:tabs>
      <w:spacing w:after="0" w:line="240" w:lineRule="auto"/>
    </w:pPr>
  </w:style>
  <w:style w:type="character" w:customStyle="1" w:styleId="JalusMrk">
    <w:name w:val="Jalus Märk"/>
    <w:basedOn w:val="Liguvaikefont"/>
    <w:link w:val="Jalus"/>
    <w:uiPriority w:val="99"/>
    <w:rsid w:val="002A275A"/>
  </w:style>
  <w:style w:type="paragraph" w:styleId="Jutumullitekst">
    <w:name w:val="Balloon Text"/>
    <w:basedOn w:val="Normaallaad"/>
    <w:link w:val="JutumullitekstMrk"/>
    <w:uiPriority w:val="99"/>
    <w:semiHidden/>
    <w:unhideWhenUsed/>
    <w:rsid w:val="002A275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A27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ld@laanesaare.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520</Words>
  <Characters>3019</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Aarne Põlluäär</dc:creator>
  <cp:keywords/>
  <dc:description/>
  <cp:lastModifiedBy>kasutaja</cp:lastModifiedBy>
  <cp:revision>10</cp:revision>
  <cp:lastPrinted>2016-09-29T12:08:00Z</cp:lastPrinted>
  <dcterms:created xsi:type="dcterms:W3CDTF">2016-09-20T07:42:00Z</dcterms:created>
  <dcterms:modified xsi:type="dcterms:W3CDTF">2016-09-29T12:12:00Z</dcterms:modified>
</cp:coreProperties>
</file>